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电源工程专项施工方案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一、工程概况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1.1 项目背景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电源工程为项目配套正式供电基础设施工程，主要用于满足项目生产、设备运行、场地照明及附属设施常态化用电需求。原有供电条件存在电源接入不规范、容量不足、线路老旧、供电可靠性低、无完善保护及接地系统等问题，无法满足正式用电、安全用电及行业验收标准。为解决用电缺口，规范外电接入、配电布设、安全防护及系统调试，构建稳定、合规、安全的常态化供电体系，保障项目长期连续、安全可靠用电，满足竣工验收及日常运维要求，实施本次电源工程建设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1.2 工程建设范围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本电源工程包含</w:t>
      </w:r>
      <w:r>
        <w:rPr>
          <w:rFonts w:eastAsia="等线" w:ascii="Arial" w:cs="Arial" w:hAnsi="Arial"/>
          <w:b w:val="true"/>
          <w:sz w:val="22"/>
        </w:rPr>
        <w:t>外网电源接入、配电系统建设、电缆敷设、设备安装、保护调试、防雷接地、试验验收、送电投运</w:t>
      </w:r>
      <w:r>
        <w:rPr>
          <w:rFonts w:eastAsia="等线" w:ascii="Arial" w:cs="Arial" w:hAnsi="Arial"/>
          <w:sz w:val="22"/>
        </w:rPr>
        <w:t>全流程施工，核心内容如下：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外网接入工程：市政公用电网接口T接、电源引接、入户/入场电源通道布设、外线整改及绝缘防护；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变配电工程：配电变压器、箱变、高低压配电柜、总配电箱、分配电箱安装固定、基础施工、设备接地；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电缆线路工程：电力电缆、控制电缆敷设、保护管预埋、桥架安装、电缆终端制作、回路接线、标识挂牌；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安全防护工程：系统短路、过载、漏电保护配置，防雷接地、重复接地布设，防火封堵、线路防护、警示标识安装；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调试试验工程：绝缘测试、通断核对、相位校验、接地电阻测试、负荷试运行、缺陷闭环整改；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验收送电工程：资料整理、自检、联合验收、并网送电、场地复原及竣工移交。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1.3 工程特点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电源工程为项目核心基础性配套工程，供电负荷以常态化连续负荷为主，用电稳定性、安全性要求高；施工涉及外网对接、室内外线路穿插、设备集中安装，工序衔接紧密；现场存在土建、安装交叉作业，成品保护、安全管控、工序协调要求严格；系统直接对接市政电网，工艺、试验、资料必须完全符合供电部门验收及送电标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1.4 建设目标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安全目标：实现施工全过程零触电、零电气火灾、零设备损坏、零违章作业，杜绝带电作业及误操作事故，建成本质安全型供电系统。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质量目标：严格执行国家及行业规范，工艺标准统一、试验数据合格、系统运行稳定，一次性验收合格，满足正式长期投运要求。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进度目标：科学排布工序，合理穿插施工，按期完成全部建设、调试、验收及送电工作，保障项目整体投产节点。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功能目标：电源容量匹配设计负荷，保护配置齐全、计量准确、供电平稳，具备过载、短路、漏电、防雷保护能力，满足长期连续、安全、稳定供电及后期扩容需求。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1.5 工程重难点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外网接入及并网送电合规性要求高，工艺、试验、资料必须满足供电部门验收标准，容错率低；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配电回路多、负荷类型杂，需精准匹配保护参数，防止越级跳闸、设备烧毁、线路发热隐患；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电缆敷设、接地系统、基础预埋多为隐蔽工程，施工质量直接决定系统长期运行安全；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交叉作业多、临时风险点多，高空、接线、试验、停电接驳作业安全管控压力大；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需兼顾当前负荷与远期扩容，设备选型、线径配置、通道预留需具备前瞻性。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" w:id="6"/>
      <w:r>
        <w:rPr>
          <w:rFonts w:eastAsia="等线" w:ascii="Arial" w:cs="Arial" w:hAnsi="Arial"/>
          <w:b w:val="true"/>
          <w:sz w:val="36"/>
        </w:rPr>
        <w:t>二、编制依据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《低压配电设计规范》（GB 50054-2011）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《10kV及以下变电所设计规范》（GB 50053-2013）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《电力电缆线路施工及验收标准》（GB 50168-2018）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《电气装置安装工程电气设备交接试验标准》（GB 50150-2016）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《电气装置安装工程接地装置施工及验收规范》（GB 50169-2016）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《建设工程施工现场供用电安全规范》（GB 50194-2014）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 《电力用户业扩报装技术规范》（DL/T 1917-2018）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 国家电网业扩接入、配电工程验收、并网送电相关管理规定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9. 本项目施工图纸、负荷计算书、现场勘察记录及业主建设要求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10. 工程建设安全生产、质量管理相关条例及规范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7" w:id="7"/>
      <w:r>
        <w:rPr>
          <w:rFonts w:eastAsia="等线" w:ascii="Arial" w:cs="Arial" w:hAnsi="Arial"/>
          <w:b w:val="true"/>
          <w:sz w:val="36"/>
        </w:rPr>
        <w:t>三、施工总体部署</w:t>
      </w:r>
      <w:bookmarkEnd w:id="7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3.1 施工组织架构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本工程实行项目经理负责制，设置技术、安全、施工、物资资料专项岗位，全员持证上岗，实现质量、安全、进度、验收全过程闭环管控。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项目经理：统筹整体施工、对外对接、手续办理、资源调配、工期管控、验收送电协调；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技术组：负责图纸复核、技术交底、工艺指导、参数整定、试验调试、缺陷整改、技术对接；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安全组：负责安全交底、现场监护、停电作业管控、隐患排查、动火及高危作业管理、应急处置；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施工组：负责基础施工、设备安装、电缆敷设、接线制头、接地防雷、封堵收尾；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物资资料组：负责材料进场验收、仓储防护、施工资料、试验报告、竣工资料整理移交。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3.2 总体施工流程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前期报备及图纸复核 → 技术安全交底 → 通道清理及基础预埋 → 电缆保护管、桥架安装 → 配电设备就位固定 → 电缆敷设、整理、预留 → 终端制作、回路接线 → 接地防雷、防火封堵施工 → 回路标识、系统完善 → 绝缘、接地、相位全检 → 保护调试、模拟传动、负荷试运行 → 全线自检消缺 → 联合验收 → 分级合闸送电、稳定运行观测 → 场地清理、资料移交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3.3 施工总体原则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严格遵循</w:t>
      </w:r>
      <w:r>
        <w:rPr>
          <w:rFonts w:eastAsia="等线" w:ascii="Arial" w:cs="Arial" w:hAnsi="Arial"/>
          <w:b w:val="true"/>
          <w:sz w:val="22"/>
        </w:rPr>
        <w:t>先土建后安装、先干线后支线、先设备后接线、先试验后送电、分段施工分段验收</w:t>
      </w:r>
      <w:r>
        <w:rPr>
          <w:rFonts w:eastAsia="等线" w:ascii="Arial" w:cs="Arial" w:hAnsi="Arial"/>
          <w:sz w:val="22"/>
        </w:rPr>
        <w:t>的原则；所有工序坚持样板引路、工艺统一；带电接驳、并网送电严格执行审批制度，未试验合格、未验收合格严禁投运，确保电源系统安全、合规、稳定。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1" w:id="11"/>
      <w:r>
        <w:rPr>
          <w:rFonts w:eastAsia="等线" w:ascii="Arial" w:cs="Arial" w:hAnsi="Arial"/>
          <w:b w:val="true"/>
          <w:sz w:val="36"/>
        </w:rPr>
        <w:t>四、主要施工工艺与技术方案</w:t>
      </w:r>
      <w:bookmarkEnd w:id="1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4.1 前期准备与材料管控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面复核外网接入点位、配电布置、电缆路径、设备容量与负荷匹配性，优化施工方案，规避管线冲突、通道不畅、容量不匹配问题。所有电缆、柜体、开关、保护装置、管材、接地材料必须为国标合格产品，具备合格证、检测报告，进场逐一核验外观、参数、资质，严禁非标、劣质、过期材料投入使用。施工前完成全员技术、安全交底，明确工艺标准、风险点及管控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4.2 基础及通道工程施工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电设备基础按图纸标高、尺寸浇筑，预埋件位置精准，混凝土养护到位，表面平整、坡度合理，无沉降、开裂、倾斜问题。电缆沟、管线通道顺直通畅，做好排水防渗；穿路、穿结构、穿墙部位预埋保护管，管口打磨光滑、防割护套电缆；桥架安装牢固、横平竖直，跨接接地完整，支架间距均匀，满足荷载及安全距离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4.3 配电设备安装施工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低压配电柜、变压器、配电箱等设备就位平稳、固定牢固，垂直度、水平度符合规范；柜体内部元器件排布规整，母线连接紧密、绝缘可靠，相间、对地安全距离达标。设备外壳、金属底座、柜体构架可靠接地，柜门接地线齐全。所有开关、保护、计量装置型号匹配、安装规范，操作灵活、闭锁可靠，标识清晰完整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4.4 电缆敷设与接线施工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电缆敷设前完成绝缘初测，敷设过程匀速牵引，杜绝拖拽、挤压、扭曲、破损；高低压、强弱电分层分区布设，走向顺直、绑扎规范、无交叉混乱。转弯、终端、设备接口预留规范余量，满足热胀冷缩及检修需求。电缆终端制作工艺标准，线芯无断股、压接牢固、绝缘密实、防水可靠；回路相序统一、色标规范，线号标识准确，杜绝错接、虚接、漏接隐患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6" w:id="16"/>
      <w:r>
        <w:rPr>
          <w:rFonts w:eastAsia="等线" w:ascii="Arial" w:cs="Arial" w:hAnsi="Arial"/>
          <w:b w:val="true"/>
          <w:sz w:val="32"/>
        </w:rPr>
        <w:t>4.5 防雷接地与安全防护施工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站统一布设接地系统，接地极、接地干线埋深、间距达标，焊接饱满、防腐到位；所有电气设备金属外壳、桥架、金属管线、柜体均可靠接地，低压系统设置重复接地，接地电阻满足规范要求。关键点位配置防雷避雷装置，有效抑制浪涌、雷击过电压。所有孔洞采用阻燃材料严密封堵，杜绝火灾蔓延通道；现场设置警示标识、防护围栏，完善人防、物防、技防措施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7" w:id="17"/>
      <w:r>
        <w:rPr>
          <w:rFonts w:eastAsia="等线" w:ascii="Arial" w:cs="Arial" w:hAnsi="Arial"/>
          <w:b w:val="true"/>
          <w:sz w:val="32"/>
        </w:rPr>
        <w:t>4.6 系统调试与试验检测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完成后开展系统性试验调试：逐回路绝缘电阻测试、通断检查、相位核对、接地电阻复测；高压系统按标准开展耐压试验，低压系统核查保护定值、动作特性。精准整定过载、短路、漏电、延时等保护参数，模拟故障传动试验，确保保护灵敏可靠、不误动、不拒动。依次开展空载、轻载、满载试运行，监测电压、电流、温升、设备异响、回路发热情况，动态排查缺陷、逐项闭环消缺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8" w:id="18"/>
      <w:r>
        <w:rPr>
          <w:rFonts w:eastAsia="等线" w:ascii="Arial" w:cs="Arial" w:hAnsi="Arial"/>
          <w:b w:val="true"/>
          <w:sz w:val="36"/>
        </w:rPr>
        <w:t>五、质量保证措施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材料设备质量管控：严格执行进场验收、抽样复检制度，资料不全、参数不符、外观破损材料严禁使用，从源头把控工程质量。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隐蔽工程管控：基础预埋、地埋管线、接地敷设、电缆隐蔽等工序全程旁站、拍照留档，验收合格后方可隐蔽覆盖。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关键工序管控：设备就位、母线连接、终端制头、系统试验、保护整定、并网送电实行技术负责人旁站制度，严格执行工艺标准。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三检制度：落实自检、互检、专检，工序交接验收合格后方可施工下一道工序，层层把关、闭环管控。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资料同步管理：施工记录、试验数据、隐蔽资料、合格证、检测报告同步收集整理，真实完整、可追溯，满足竣工验收及送电归档要求。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9" w:id="19"/>
      <w:r>
        <w:rPr>
          <w:rFonts w:eastAsia="等线" w:ascii="Arial" w:cs="Arial" w:hAnsi="Arial"/>
          <w:b w:val="true"/>
          <w:sz w:val="36"/>
        </w:rPr>
        <w:t>六、安全保障措施</w:t>
      </w:r>
      <w:bookmarkEnd w:id="19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0" w:id="20"/>
      <w:r>
        <w:rPr>
          <w:rFonts w:eastAsia="等线" w:ascii="Arial" w:cs="Arial" w:hAnsi="Arial"/>
          <w:b w:val="true"/>
          <w:sz w:val="32"/>
        </w:rPr>
        <w:t>6.1 作业通用安全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所有电工、试验人员持证上岗，每日班前安全交底；施工现场分区管控，设置警示标识、隔离防护，严禁无关人员进入作业区域；杜绝违章指挥、违章作业、野蛮施工。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1" w:id="21"/>
      <w:r>
        <w:rPr>
          <w:rFonts w:eastAsia="等线" w:ascii="Arial" w:cs="Arial" w:hAnsi="Arial"/>
          <w:b w:val="true"/>
          <w:sz w:val="32"/>
        </w:rPr>
        <w:t>6.2 停电接驳安全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所有电源接驳、设备安装、线路改造严格执行停电、验电、接地、挂牌、设围栏五步作业法；作业前复核电源回路、确认无残余电压，严禁带电私接、违规操作。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2" w:id="22"/>
      <w:r>
        <w:rPr>
          <w:rFonts w:eastAsia="等线" w:ascii="Arial" w:cs="Arial" w:hAnsi="Arial"/>
          <w:b w:val="true"/>
          <w:sz w:val="32"/>
        </w:rPr>
        <w:t>6.3 试验及送电安全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高压试验、系统送电设置专职监护人，划定警戒区域，设备可靠接地，试验前后充分放电；送电执行“先空载、后负荷、先分段、后全站”原则，逐级核查、稳步投运。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3" w:id="23"/>
      <w:r>
        <w:rPr>
          <w:rFonts w:eastAsia="等线" w:ascii="Arial" w:cs="Arial" w:hAnsi="Arial"/>
          <w:b w:val="true"/>
          <w:sz w:val="32"/>
        </w:rPr>
        <w:t>6.4 防火及成品保护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施工现场严禁违规动火，动火作业执行审批制度、配备监护及灭火器材；已完成线路、设备做好成品防护，防止踩踏、碰撞、二次破损；施工垃圾日产日清，保持通道畅通。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4" w:id="24"/>
      <w:r>
        <w:rPr>
          <w:rFonts w:eastAsia="等线" w:ascii="Arial" w:cs="Arial" w:hAnsi="Arial"/>
          <w:b w:val="true"/>
          <w:sz w:val="36"/>
        </w:rPr>
        <w:t>七、施工进度计划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前期准备阶段（1-2天）：图纸复核、技术交底、材料进场、场地清理、手续报备。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基础通道阶段（2-4天）：设备基础、保护管预埋、桥架、支架安装。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设备线路阶段（3-5天）：配电设备就位、电缆敷设、终端制作、回路接线。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防护完善阶段（1-2天）：接地防雷、防火封堵、标识亮化、现场规整。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试验调试阶段（1-2天）：绝缘测试、保护整定、模拟传动、负荷试运行、消缺整改。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验收送电阶段（1天）：联合验收、逐级送电、运行观测、资料移交。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整体工期可根据现场交叉作业、天气、供电对接进度动态微调，保障节点可控、质量达标。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5" w:id="25"/>
      <w:r>
        <w:rPr>
          <w:rFonts w:eastAsia="等线" w:ascii="Arial" w:cs="Arial" w:hAnsi="Arial"/>
          <w:b w:val="true"/>
          <w:sz w:val="36"/>
        </w:rPr>
        <w:t>八、应急预案</w:t>
      </w:r>
      <w:bookmarkEnd w:id="25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6" w:id="26"/>
      <w:r>
        <w:rPr>
          <w:rFonts w:eastAsia="等线" w:ascii="Arial" w:cs="Arial" w:hAnsi="Arial"/>
          <w:b w:val="true"/>
          <w:sz w:val="32"/>
        </w:rPr>
        <w:t>8.1 应急组织机构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成立现场应急小组，明确指挥、抢险、警戒、后勤分工，针对触电、电气火灾、设备故障、高空坠落、极端天气建立快速响应机制，确保突发事故第一时间处置、第一时间上报、第一时间闭环。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7" w:id="27"/>
      <w:r>
        <w:rPr>
          <w:rFonts w:eastAsia="等线" w:ascii="Arial" w:cs="Arial" w:hAnsi="Arial"/>
          <w:b w:val="true"/>
          <w:sz w:val="32"/>
        </w:rPr>
        <w:t>8.2 常见险情处置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触电事故：立即切断上级电源、隔离现场，开展伤员急救并及时送医，全面排查漏电、虚接、绝缘破损隐患，整改合格后方可复工。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电气火灾：立即断电，使用干粉灭火器灭火，严禁用水扑救电气火情；火势扩大立即疏散人员并联动消防部门，事后溯源整改。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设备异常跳闸、发热、异响：立即断电停机，排查过载、短路、参数失准、接线松动等问题，彻底消缺、复试合格后方可重新投运。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极端天气：雷雨、大风、暴雨立即停止所有电气及高空作业，人员机具撤离，雨后排查线路、接地、设备隐患，确认安全方可复工。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8" w:id="28"/>
      <w:r>
        <w:rPr>
          <w:rFonts w:eastAsia="等线" w:ascii="Arial" w:cs="Arial" w:hAnsi="Arial"/>
          <w:b w:val="true"/>
          <w:sz w:val="32"/>
        </w:rPr>
        <w:t>8.3 应急物资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现场常备绝缘手套、绝缘靴、验电器、接地线、操作杆、干粉灭火器、应急照明、急救箱、围挡警示及专用抢修工具，定期检查、随时可用。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9" w:id="29"/>
      <w:r>
        <w:rPr>
          <w:rFonts w:eastAsia="等线" w:ascii="Arial" w:cs="Arial" w:hAnsi="Arial"/>
          <w:b w:val="true"/>
          <w:sz w:val="36"/>
        </w:rPr>
        <w:t>九、验收、送电与竣工移交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内部自检：对设备安装、线路工艺、接地防雷、防火封堵、试验数据、回路标识开展全覆盖自检，问题逐项销号闭环。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联合验收：配合建设、监理及供电部门开展专项验收，核查施工质量、安全防护、技术资料、试验报告，确保符合送电标准。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分级送电：严格执行送电流程，分段合闸、空载核查、带负荷试运行，全程监测电压、电流、设备温升及运行状态，稳定无异常后正式投运。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竣工移交：整理全套施工图纸、设备资料、合格证、试验报告、隐蔽记录、验收文件，统一归档移交，明确后期运维责任及注意事项。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0" w:id="30"/>
      <w:r>
        <w:rPr>
          <w:rFonts w:eastAsia="等线" w:ascii="Arial" w:cs="Arial" w:hAnsi="Arial"/>
          <w:b w:val="true"/>
          <w:sz w:val="36"/>
        </w:rPr>
        <w:t>十、运维保障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程投运后建立常态化巡检机制，定期核查线路紧固、设备温升、接地电阻、保护动作、防水防火状态；针对负荷波动、季节变化开展专项隐患排查，及时整改松动、老化、发热、绝缘下降等问题；建立24小时故障响应机制，快速处置停电、跳闸、设备异常，保障电源系统长期安全、稳定、连续供电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生成）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2026-06-16T09:14:57Z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{"Label":"1","ContentProducer":"001191110102MACQD9K64010000","ProduceID":"7651919292339424227","ReservedCode1":"","ContentPropagator":"","PropagateID":"","ReservedCode2":""}</vt:lpwstr>
  </property>
</Properties>
</file>