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通用安全专项合集方案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一、编制总则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编制依据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本项目电力敷设、杆塔施工、配电安装、管沟开挖、场外占道施工全域作业工况，统筹工地全域高危作业管控要求，整合八大施工安全专项内容编制合集方案，全方位闭环管控现场安全风险。编制依据：《中华人民共和国安全生产法》《建设工程安全生产管理条例》《施工现场临时用电安全技术规范》JGJ46-2024、《高处作业分级》GB/T3608、《起重机械安全规程》、有限空间作业安全管理导则、临近带电体作业安全规程、建设工程施工现场消防安全技术规范、道路占道施工交通导行国标规范、属地住建电力安全管控条例、项目招标文件安全评分细则、施工合同安全履约条款、项目现场踏勘危险源台账。本合集涵盖安全生产总体管理、临时用电、高处作业、起重吊装、有限空间、临近带电体、消防、交通导行八大专项，全覆盖工地全部高危工序，满足投标安全符合性审查、开工安全备案、全过程监理监管硬性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编制目的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搭建一体化项目安全生产管理体系，压实从管理层到一线班组全员安全责任，全域摸排辨识施工现场危险源，标准化落实安全教育、分级交底、班组管控、违章惩戒闭环管理；针对性规范工地三级配电、登高杆塔作业、设备起重吊装、地下管沟有限空间、毗邻带电施工、全域动火防火、道路占道导行八大高危工序作业流程；统一安全防护标准、作业审批流程、应急处置流程，从源头杜绝触电坠落、吊装倾覆、中毒窒息、带电触碰、火灾火情、交通肇事、人员违章伤亡七类安全事故；落实安全事前防控、事中管控、事后追责机制，保障人员机械作业安全，满足项目安全文明施工考评、安监验收、投标安全履约全部要求，实现项目施工周期零重伤、零死亡、零安监行政处罚、零安全信用扣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1.3 适用范围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合集方案适用于本项目土建施工、电缆敷设、杆塔架设、配电设备安装、地下管沟开挖、油料物料仓储、公路城区占道施工全施工周期，覆盖场内办公加工区、杆塔登高作业区、吊装作业区、电缆沟隧道有限空间、带电毗邻施工段、油料备品库房、道路开挖围挡导行全区域，适配全天候、全工种、全工序安全管控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1.4 安全专项管理架构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立项目一体化安全生产领导小组，一岗双责、专职专管，联动监理、属地安监部门开展安全管控：组长（项目经理）为安全生产第一责任人；副组长（安全总监、生产副经理、技术负责人）分管专项安全作业审批、隐患整改、应急调度；组员为专职安全员、电工、起重司索员、监护员、消防管理员、交通疏导员、各班组长。专职安全员持证驻场，不得兼职其他岗位，专项负责八大高危工序旁站、巡查、台账归档、报审报备工作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二、安全生产总体管理方案</w:t>
      </w:r>
      <w:bookmarkEnd w:id="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2.1 标准化安全生产管理体系搭建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“公司督导、项目统筹、班组落实、全员共管”四级安全管理体系，构建制度管控、人员管控、工序管控、物资管控、应急管控五大闭环模块。配套建立八大专项安全管理制度：安全例会制度、作业票审批制度、危险源动态更新制度、岗前教育制度、旁站监护制度、防护验收制度、隐患闭环整改制度、安全奖惩制度。每周固定召开安全专题例会，复盘高危作业管控漏洞；开工前完成全场安全设施验收，用电、登高、吊装、有限空间设施验收合格后方可开工作业，所有安全资料纸质电子双台账归档，全程可溯源核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2.2 全员层级安全生产责任制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自上而下签订全员安全生产责任书，分级压实安全责任，做到人人有责、追责到人：1.项目经理：统筹项目安全资金、人员、物资调配，承担项目安全主体总责；2.技术负责人：负责专项安全方案编制、安全技术交底、高危工序工艺优化；3.专职安全员：日常巡查、违章制止、隐患上报、作业旁站、资料报审；4.特种作业人员：持证合规作业，自查岗位安全防护、设备工况；5.班组组长：班组岗前自查、班前喊话、人员考勤、现场第一道安全管控；6.后勤仓储人员：库房防火、油料保管、消防器材运维属地责任。所有责任书全员签字归档，月度考核履职情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2.3 施工现场全流程危险源辨识管控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场地工况开展开工首轮全域辨识，施工期间动态更新危险源台账，划分重大、较大、一般三级危险源，分级设防管控：重大危险源包含铁塔起重吊装、密闭电缆隧道有限空间、高压毗邻带电施工、大型配电柜体吊装；较大危险源包含杆塔高处登高、工地临时用电主干线路、场内油料库房、夜间占道开挖施工；一般危险源包含临边井口作业、普通物料转运、场内动火切割、场地机械通行。针对重大危险源实行作业专项审批、专人全程旁站、作业限时施工、完工复盘管控，每日更新危险源风险提示，张贴作业风险公示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2.4 分级安全教育及专项技术交底管理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落实三级安全教育全覆盖：公司级讲授安全法规、事故案例、惩戒条款；项目级讲授场地危险源、高危作业禁忌、应急逃生流程；班组级讲授岗位实操防护、机具使用、违章危害。新进场、转岗、复工人员100%教育考核合格后方可上岗，特种作业人员证件年审合格、持证上岗。实行分级专项交底：总体开工全员安全交底、分部分项工序专项交底、每日班前岗位交底，八大高危作业单独编制专项交底书，交底人与作业人员双向签字，严禁代签、漏交底、无交底施工，夜间、雨雪恶劣天气追加专项安全交底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2.5 施工现场班组常态化安全管控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推行班组“班前五分钟、班中全巡查、班后清隐患”标准化管控模式：班前核查作业人员精神状态、劳保穿戴、机具完好性，严禁带病、酒后、疲劳上岗；班中班组安全员自查作业防护、作业距离、周边环境，及时整改小微隐患；班后清理作业机具、封闭作业洞口、关停用电设备、清点作业人员。实行班组安全互保结对制度，两人一组互相监督防护穿戴、作业行为，高危作业必须设置专职外部监护人员，无监护严禁开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2.6 现场违章分级处罚管理制度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划定违章分级惩戒标准，刚性管控作业行为，杜绝习惯性违章：1.一般违章：未规范佩戴安全帽、劳保穿戴不全、物料乱堆乱放，单次班组约谈、经济惩戒、现场整改；2.较重违章：高处不系安全带、私拉乱接用电线路、无证动用机具、跨越警戒区作业，停工教育、班组全员追责、限期整改；3.重大违章：擅自进入带电区域、违规有限空间单人作业、无票动火吊装、酒后上岗作业，立即清退出场、停工追责、扣除班组安全绩效；屡教不改违章人员永久禁止进场本项目施工，全程留存违章影像、处罚台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三、临时用电专项施工方案</w:t>
      </w:r>
      <w:bookmarkEnd w:id="1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3.1 工地标准化三级配电布设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场严格执行TN-S三相五线制供电，落实总配电箱、分配电箱、开关箱三级配电、两级漏保硬性标准，一机、一闸、一漏、一箱分区布设。场外施工线路架空敷设，场内过路电缆穿钢管埋地防护，电缆埋设深度不小于0.7m，过路、机具作业区加厚钢板防护；动力用电与照明用电分箱独立布设，夜间施工专用低压36V安全照明供电；所有配电箱体国标防雨阻燃材质，上锁封闭式管理，箱体张贴用电标识、责任人、应急断电联系方式，严禁一闸多路混用供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3.2 接地防雷全域防护措施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内机械设备、金属配电箱、杆塔临时构架、围挡金属构件统一做重复接地，接地电阻阻值≤4Ω；塔吊、临时钢结构、高处作业平台增设防雷接地装置，雷雨天气提前检测接地阻值，不合格立即整改。电缆线路端头、接驳点位做绝缘接地防护，潮湿管沟、地下配电区域增设等电位接地，杜绝感应触电、漏电伤人；所有接地焊点防腐防锈处理，雨季专项排查接地锈蚀、断开隐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3.3 用电常态化巡检运维管控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持证专职电工全域管电，非电工严禁接驳、检修电路。每日班前电路巡检、每周全域配电专项巡检、雨季加密巡检频次；重点核查线缆破皮、漏保失灵、箱体进水、接线松动、线路过载隐患；建立用电巡检台账，破损线缆立即更换，老化漏保即刻更换配件；大风、暴雨天气提前切断场外临时用电电源，雨后检测绝缘阻值，合格后方可恢复送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3.4 配电箱及用电防火专项管控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电箱周边1.5m范围内无杂物、无油料、无堆料，箱体底部垫高防潮处理，配备干粉灭火器材；严禁配电箱内堆放工具杂物、私接插排、违规接驳大功率机具；施工现场严禁用电线路碾压弯折、泡水浸泡；油料库房、动火加工区用电单独布设防爆线路、防爆开关，杜绝电火花引燃易燃易爆物料；用电过载、短路起火第一时间断电灭火，严禁带电泼水扑救火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四、高处作业专项施工方案</w:t>
      </w:r>
      <w:bookmarkEnd w:id="1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4.1 全域高处作业作业界定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高处作业涵盖1.8m及以上全部登高工序：电力杆塔登高架设作业、屋面配电房安装作业、电缆井深井边沿作业、基坑临边作业、架空线路支架安装作业，全部纳入高处高危作业管理，专项开具高处作业许可票，大风、大雾、雨雪、夜间视线不良天气，禁止露天高处登高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4.2 杆塔登高专项防护管控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杆塔登高人员持证登高，体检合格无高血压、恐高症方可上岗；登高全程实行双安全带挂设，高挂低用、交替挂扣，严禁低挂高用；杆塔底部设置硬质警戒区，禁止无关人员穿行逗留；登高工具绳索耐磨防断裂，工具防坠绳捆绑固定，杜绝工具高空坠落伤人；杆塔攀爬点位增设防滑踏点，冬季登高做好防滑防冻措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4.3 屋面、电缆井临边高处防护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屋面配电房周边、基坑边沿、电缆井口、配电地下室井口统一搭设1.2m标准化防护栏杆，下设18cm高挡脚板，全网密目安全网封闭围护；电缆深井井口闲置期间全覆盖硬质盖板加固锁死，防止人员失足坠落；屋面物料远离临边堆放，堆放距离临边不小于1m，严禁物料堆放临边超载倾覆；临边区域悬挂坠落警示标识，夜间增设红色警示爆闪灯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4.4 高处作业通用安全管控要求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处作业人员全员佩戴安全帽、防滑劳保鞋、阻燃安全带；交叉上下分层作业搭设硬质隔离防护平台，无隔离严禁垂直交叉施工；高处废料、边角物料集中收纳，严禁高空抛掷物料、工具；每日班前核查登高机具、绳索、防护网完好度，破损防护设施停工更换；高处作业专属监护人员全程旁站，及时制止违章攀爬、违章拆除防护设施行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五、起重吊装专项施工方案</w:t>
      </w:r>
      <w:bookmarkEnd w:id="2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5.1 吊装荷载及工况验算管控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项目主变设备、高压开关柜、输电铁塔、箱变一体化设备四类大件吊装，开工前专项完成荷载重量、吊臂幅度、地基承载力、钢丝绳拉力、倾角受力专项验算，出具书面验算资料；选用合规吨位汽车吊，严禁小吊车超负荷吊装；钢丝绳、卸扣、吊具核验出厂合格证，磨损、断丝、锈蚀超标立即报废更换；吊装地基平整压实，松软场地铺设钢板、路基箱加固承压，杜绝吊装地基沉降倾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b w:val="true"/>
          <w:sz w:val="30"/>
        </w:rPr>
        <w:t>5.2 吊装站位及作业警戒区管控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吊车预设专属吊装站位，划定吊车回转半径、重物起落全域警戒区，采用硬质围挡+警示带全封闭隔离，双向布设专职警戒人员；吊装作业半径内严禁站人、穿行、堆放物料；司索、指挥、吊车司机三方专人对口配合，统一标准指挥手势、对讲通讯设备，通讯不畅立即暂停吊装；设备吊装捆绑平衡受力，棱角吊点加装护角防割钢丝绳，设备平稳起落，禁止急起急落、斜拉歪吊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5.3 吊装天气及时段硬性管控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六级及以上大风、暴雨、大雾、沙尘极端天气，无条件停止全部起重吊装作业；夏季高温避开正午极端高温吊装，冬季霜冻做好吊具防滑处理；夜间吊装必须足额布设全域强光照明，提前报备监理审批，无照明、视线不足禁止吊装；大件设备吊装避开人员上下班高峰时段，减少现场人员流动风险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>5.4 吊装全过程闭环管理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大件吊装提前办理高危吊装作业审批票，技术负责人现场旁站；吊装前试吊离地20cm，核验吊重平衡、吊车沉降、吊具受力情况，无异常后正式吊装；设备就位缓慢对位，人工辅助对位保持安全距离；完工后吊车收拢吊臂、离场停靠，清理警戒设施，闭环归档吊装验算、作业票、旁站影像资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六、有限空间作业专项方案</w:t>
      </w:r>
      <w:bookmarkEnd w:id="2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6.1 有限空间作业范围界定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有限空间作业包含密闭电缆沟、深埋电缆隧道、地下封闭式配电室、集水井、管沟阀门井、密闭电缆检查井，全部属于受限密闭空间，实行“先通风、再检测、后作业、持续监护”硬性作业准则，无审批、无检测、无监护严禁进场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6.2 通风换气与气体检测管控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密闭空间开工前强制机械通风不少于15分钟，自然通风仅作为辅助手段；通风完毕使用四合一检测仪，检测氧气、有毒有害气体、可燃气体、硫化氢浓度，数值达标方可准入作业；作业全程不间断动态通风，每30分钟复测一次气体数值，数值超标立即停工撤离人员；雨季、老旧管沟加大通风时长，杜绝淤积有毒气体集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6.3 双人作业及进出闭环管控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执行外部专职监护、内部双人作业模式，严禁单人独自进入有限空间；作业人员佩戴便携气体报警器、救生绳、防毒防护器具；建立人员进出登记台账，精准登记进场人数、离场人数，做到进出人数一致；空间内布设应急救生牵引设施，监护人员不得离岗、不得擅自进入空间施救，杜绝盲目施救次生伤亡事故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1" w:id="31"/>
      <w:r>
        <w:rPr>
          <w:rFonts w:eastAsia="等线" w:ascii="Arial" w:cs="Arial" w:hAnsi="Arial"/>
          <w:b w:val="true"/>
          <w:sz w:val="30"/>
        </w:rPr>
        <w:t>6.4 配套用电动火专项管控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有限空间内部使用36V及以下防爆低压照明，机具防爆绝缘型号；空间内动火切割作业，额外办理密闭空间动火双审批，清理内部易燃易爆淤泥杂物，配备灭火器材、应急换气设备，作业完毕留存通风静置时长，复检气体合格后方可封闭井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七、临近带电体专项施工方案</w:t>
      </w:r>
      <w:bookmarkEnd w:id="3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7.1 带电施工工况及安全距离标准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配毗邻高压带电线路施工、变电站改扩建、原有带电配电区间改造作业工况，严格执行电压等级安全距离：10kV带电体安全作业净距不小于1.5m，35kV带电体净距不小于3m，110kV带电体净距不小于4m；现场划定带电隔离红线，喷涂警示标线，任何机具、物料、人员严禁逾越安全红线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7.2 全域绝缘防护隔离措施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临近带电区段作业全员穿戴绝缘鞋、绝缘手套、绝缘工装；使用绝缘扳手、绝缘吊具、绝缘登高机具，禁用普通金属硬质工具；带电毗邻侧搭设绝缘防护挡板、绝缘防护网，物理隔离作业面与带电设备；施工塔吊、脚手架、杆塔构架提前限位管控，设置限位警示装置，杜绝构架倾覆触碰带电设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5" w:id="35"/>
      <w:r>
        <w:rPr>
          <w:rFonts w:eastAsia="等线" w:ascii="Arial" w:cs="Arial" w:hAnsi="Arial"/>
          <w:b w:val="true"/>
          <w:sz w:val="30"/>
        </w:rPr>
        <w:t>7.3 工序审批及旁站管控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临近带电高危作业提前对接供电运维单位报备，开具临近带电专项作业票；安排供电运维人员+项目安全员双旁站监护；优化施工工序，避开带电设备检修窗口期；物料横向转运远离带电侧向转运，严禁跨越带电线路抛掷管材、线缆；每日开工复测安全距离，位移偏移立即整改复位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八、消防安全专项方案</w:t>
      </w:r>
      <w:bookmarkEnd w:id="3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7" w:id="37"/>
      <w:r>
        <w:rPr>
          <w:rFonts w:eastAsia="等线" w:ascii="Arial" w:cs="Arial" w:hAnsi="Arial"/>
          <w:b w:val="true"/>
          <w:sz w:val="30"/>
        </w:rPr>
        <w:t>8.1 重点防火区域划分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划定项目四大一级防火区域：电力物料成品库房、施工现场动火加工区、密闭油料专用库房、配电设备安装作业区；办公生活区、临时加工区划为二级防火区域，分区定岗消防责任人，分区布设消防器材，分区制定防火管控细则。油料库房独立远离办公、配电区域，地面防渗防火硬化，分区隔离存放柴油、机油、润滑油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8" w:id="38"/>
      <w:r>
        <w:rPr>
          <w:rFonts w:eastAsia="等线" w:ascii="Arial" w:cs="Arial" w:hAnsi="Arial"/>
          <w:b w:val="true"/>
          <w:sz w:val="30"/>
        </w:rPr>
        <w:t>8.2 消防器材标准化配置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库房、配电点位每50㎡配置4kg干粉灭火器不少于2具，油料库房增设灭火沙、防火毯；动火作业点就近随身配备便携灭火器；场内主干道贯通消防通行通道，通道宽度不小于4m，全程无物料占道堵塞；消防器材定点摆放、醒目易取，专人月度检查压力有效期，过期失效立即更换，冬季做好消防器材防冻防护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9" w:id="39"/>
      <w:r>
        <w:rPr>
          <w:rFonts w:eastAsia="等线" w:ascii="Arial" w:cs="Arial" w:hAnsi="Arial"/>
          <w:b w:val="true"/>
          <w:sz w:val="30"/>
        </w:rPr>
        <w:t>8.3 施工现场动火作业审批制度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行分级动火审批：一级动火（油料库房、带电周边、密闭空间动火）项目负责人审批，全程旁站；二级动火普通加工区动火安全总监审批；三级零星动火班组报备管控。动火作业清理周边可燃物，配备防火毯接焊渣，动火完毕留守观测30分钟，确认无阴燃火情方可离场；全天禁止现场焚烧电缆外皮、建筑垃圾、生活垃圾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0" w:id="40"/>
      <w:r>
        <w:rPr>
          <w:rFonts w:eastAsia="等线" w:ascii="Arial" w:cs="Arial" w:hAnsi="Arial"/>
          <w:b w:val="true"/>
          <w:sz w:val="30"/>
        </w:rPr>
        <w:t>8.4 消防常态化防控管理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员月度开展消防演练，熟知灭火器使用、火情逃生、初期灭火流程；电气起火优先断电灭火，油料起火使用灭火沙、干粉扑救，严禁用水直扑；库房物料分类堆放，预留防火间距，杜绝超高密堆；夜间安排消防防火值班，巡查库房、动火点位用电用火隐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1" w:id="41"/>
      <w:r>
        <w:rPr>
          <w:rFonts w:eastAsia="等线" w:ascii="Arial" w:cs="Arial" w:hAnsi="Arial"/>
          <w:b w:val="true"/>
          <w:sz w:val="32"/>
        </w:rPr>
        <w:t>九、交通导行专项安全方案</w:t>
      </w:r>
      <w:bookmarkEnd w:id="4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2" w:id="42"/>
      <w:r>
        <w:rPr>
          <w:rFonts w:eastAsia="等线" w:ascii="Arial" w:cs="Arial" w:hAnsi="Arial"/>
          <w:b w:val="true"/>
          <w:sz w:val="30"/>
        </w:rPr>
        <w:t>9.1 道路施工围挡封闭管控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公路占道开挖、城区道路电缆沟槽施工，全路段搭设标准化装配式硬质围挡，围挡高度2.2m，围挡底部防泥沙外溢封堵；开挖作业区全封闭隔离，路口转角布设通透可视围挡，保障行车视线；夜间围挡全覆盖反光标识、间隔布设爆闪警示灯、警示灯带，城郊主干道增设防撞墩防护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3" w:id="43"/>
      <w:r>
        <w:rPr>
          <w:rFonts w:eastAsia="等线" w:ascii="Arial" w:cs="Arial" w:hAnsi="Arial"/>
          <w:b w:val="true"/>
          <w:sz w:val="30"/>
        </w:rPr>
        <w:t>9.2 人车分流及交通导行布设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占道施工提前对接交管部门报备审批，办理占道施工许可；按交管标准布设前方减速、慢行、道路变窄、导向警示标牌；划分专用人行通行便道、机动车单向导行车道，实现人车物理分流；早晚交通高峰缩减占道作业面，安排专职交通疏导员定点值守，引导车辆有序通行，避免道路拥堵、车辆剐蹭事故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4" w:id="44"/>
      <w:r>
        <w:rPr>
          <w:rFonts w:eastAsia="等线" w:ascii="Arial" w:cs="Arial" w:hAnsi="Arial"/>
          <w:b w:val="true"/>
          <w:sz w:val="30"/>
        </w:rPr>
        <w:t>9.3 道路施工作业安全管控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道路开挖机械顺行车方向逆向作业，机具尾部面向车流一侧；施工物料集中堆放围挡内侧，不占用行车人行道；横穿道路电缆敷设优先夜间低车流窗口期施工，提前布设导行便道；施工人员外出作业全员穿戴高亮反光背心，严禁随意横穿机动车道；雨天及时清理路口泥浆积水，防止路面打滑引发交通肇事事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5" w:id="45"/>
      <w:r>
        <w:rPr>
          <w:rFonts w:eastAsia="等线" w:ascii="Arial" w:cs="Arial" w:hAnsi="Arial"/>
          <w:b w:val="true"/>
          <w:sz w:val="32"/>
        </w:rPr>
        <w:t>十、安全综合保障及履约承诺</w:t>
      </w:r>
      <w:bookmarkEnd w:id="4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6" w:id="46"/>
      <w:r>
        <w:rPr>
          <w:rFonts w:eastAsia="等线" w:ascii="Arial" w:cs="Arial" w:hAnsi="Arial"/>
          <w:b w:val="true"/>
          <w:sz w:val="30"/>
        </w:rPr>
        <w:t>10.1 安全资金物资保障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项目单列安全生产专项经费，专款专用采购劳保防护、消防、绝缘、通风、警示、围挡物资，足额投入八大高危作业防护设施，不得挤占挪用；专职安全员管控物资入库核验，不合格安全防护物资严禁进场使用。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7" w:id="47"/>
      <w:r>
        <w:rPr>
          <w:rFonts w:eastAsia="等线" w:ascii="Arial" w:cs="Arial" w:hAnsi="Arial"/>
          <w:b w:val="true"/>
          <w:sz w:val="30"/>
        </w:rPr>
        <w:t>10.2 应急联动保障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配套编制触电、坠落、吊装倾覆、有限空间中毒、火情、交通肇事六项专项应急处置流程，储备应急救援物资，联动属地医院、消防、交管、供电部门应急值守，突发险情快速停工、人员撤离、闭环救援。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8" w:id="48"/>
      <w:r>
        <w:rPr>
          <w:rFonts w:eastAsia="等线" w:ascii="Arial" w:cs="Arial" w:hAnsi="Arial"/>
          <w:b w:val="true"/>
          <w:sz w:val="30"/>
        </w:rPr>
        <w:t>10.3 投标安全履约承诺</w:t>
      </w:r>
      <w:bookmarkEnd w:id="4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郑重承诺：严格执行本合集八大专项安全管控标准，健全全员安全责任制，落实危险源辨识、安全教育交底、违章惩戒制度；合规落实临时用电、高处、吊装、有限空间、带电毗邻、消防、交通导行全流程作业管控，持证上岗、审批作业、旁站监护全覆盖；严守属地安全管理规定，杜绝安全责任事故，自愿接受业主、监理、安监全流程监管，违规自愿承担全部行政处罚及经济责任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2026-06-18T01:27:02Z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{"Label":"1","ContentProducer":"001191110102MACQD9K64010000","ProduceID":"7652540878795574482","ReservedCode1":"","ContentPropagator":"","PropagateID":"","ReservedCode2":""}</vt:lpwstr>
  </property>
</Properties>
</file>