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10kV/35kV/110kV架空输电线路工程专属技术方案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一、编制总则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编制依据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配10kV农网架空配电线路、35kV区域联络输电线路、110kV主干并网架空输电线路全电压等级野外施工工况，全覆盖线路复测分坑、三类杆塔基础施工、铁塔组立、张力放线紧线、多场景跨越施工、OPGW/ADSS通信光缆架设熔接六大核心工序，严格遵循国家电网输电线路标准化施工、线路零缺陷投运、电力质监创优、跨域施工行政审批全套要求编制。核心国标及行业依据：《110kV～750kV架空输电线路施工及验收规范》GB50233、《输电线路杆塔基础施工技术规程》DL/T5210、《架空输电线路张力架线施工导则》DL/T1276、《输电线路跨越公路铁路河道带电线路施工安全规范》DL/T5309、《电力通信光缆施工及验收规程》DL/T5447、《建筑桩基技术规范》JGJ94、国网输电线路施工工艺四统一标准、跨交通设施专项施工行政审批管理办法、属地林业路政航道供电运维管理条例、项目岩土工程勘察报告、线路施工图设计文件、招标文件技术评分细则、前期全套安全专项、综合应急预案配套文件、杆塔及光缆厂家原厂安装工艺手册。本方案完全匹配招标六大必填章节，兼顾野外绿色施工、水土保持、工期流水作业、跨域安全管控、线路创优投产五大投标加分项，与前期变电站技术方案、通用安全专项、综合应急预案体例统一、管控参数互通、投标承诺口径一致，满足野外旁站监理、多方联合报验、跨部门审批、竣工验收、并网送电全流程合规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工程全域概况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覆盖平地、丘陵、山地、河滩四类地貌施工，兼容单回路、双回路架空架设模式，分级适配三类电压施工标准：10kV架空线路以预应力砼杆、窄基角钢塔为主，线路路径短、地形平缓、基础体量小，多毗邻村镇道路、低压带电支线；35kV架空线路常规角钢铁塔布设，跨乡间河道、县级公路频次高，基础以掏挖、板式基础为主，山地段少量灌注桩施工；110kV主干输电线路全方位角钢自立塔、拉线塔组合布设，大范围跨国道干线、既有铁路通航河道、在运高压带电线路，地质复杂区域全部采用钻孔灌注桩基础，全线配套OPGW光纤复合架空地线，同步架设ADSS介质通信光缆，实现输电、通信一体化施工。本线路全线施工内容包含全线坐标复测杆塔分坑、三类差异化杆塔基础浇筑养护、机械化吊装+人字抱杆双模式铁塔组立、全域无损伤张力放线、分区精准紧线金具安装、多业态封闭封网跨越施工、光缆展放熔接光路调试、线路接地敷设、通道清障、全线参数复测收尾作业，完工后满足线路稳态送电、通信双向传输、故障定位测距、气象在线监测、跨区段调度联动功能，符合电网运维一体化接入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编制目的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10kV/35kV/110kV三类电压架空线路野外施工工艺、精度管控、报验审批、跨域作业标准，规范化落地六大专项工序施工；精准管控杆塔基坑位移、基础混凝土强度、铁塔垂直度、导地线弧垂值、跨越净空距离、光缆熔接损耗六大核心验收指标；根治基础不均匀沉降、铁塔螺栓力矩不足、放线导线磨损、跨域净空不足、光缆熔接衰耗超标、分坑点位偏移六大线路施工通病；优化野外分区流水施工工序，错峰开展基础、组塔、放线、光缆穿插作业，规避农忙、汛期、交通高峰施工干扰，压缩全线总工期；标准化落实公路/铁路/河道/带电线路四类跨越封网、审批、监护、拆除全流程管控，杜绝跨域安全事故；落实国网架空线路零缺陷投运标准，合规办理跨交通、跨带电作业行政审批手续，满足路政、航道、铁路、供电多方联合验收要求，履约投标质量、安全、工期、环保、运维全维度技术承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1.4 项目施工组织架构及班组配置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架空线路专项项目部，贴合野外驻场施工管理模式，下设六大专业化作业班组，全员持证定岗、分区包干施工：1.测量放样班组：持证测绘员、全站仪操作员，专职全线复测、分坑、标高沉降观测；2.基础施工班组：桩基操作工、砼技工、支护工人，专职掏挖、灌注桩、板式基础全域施工；3.组塔作业班组：起重操作工、抱杆技工、高空作业人员，双模式开展铁塔组立作业；4.架线作业班组：张力机操作工、牵张指挥、高空挂线技工，负责张力放线、紧线、附件安装；5.跨越专项班组：持证监护员、封网搭设技工、交通疏导员，专职四类高危跨越封闭施工；6.通信光缆班组：通信熔接工程师、光缆敷设技工，负责光缆展放、熔接、光路调试。配套配置专职安全总监、跨域行政审批专员、质量报验员、水土保持管理员、后勤驻场管理员；配备全站仪、桩基检测仪、力矩扳手、牵张一体机、光时域反射仪、弧垂观测仪全套专业机具，全过程数字化采集施工数据，闭环报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1.5 全域核心质量安全管控指标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复测分坑：杆塔中心桩位移偏差≤20mm，同档距相对误差≤3‰，转角塔角度复测闭合误差合规；2.杆塔基础：掏挖基础基底原状土扰动率为0，灌注桩桩基完整性Ⅰ类桩100%，板式基础顶面高差≤3mm，基础沉降差≤2mm；3.铁塔组立：塔身垂直度偏差≤1.5‰，高强螺栓终拧力矩合格率100%；4.架线施工：导线外层单丝磨损面积≤4%，弧垂观测偏差±2.5%，耐张引流线接触面零氧化；5.跨越施工：跨公路最小净空≥7m、跨电气化铁路净空≥11m、通航河道通航净空合规、跨带电线路安全距离满足对应电压国标；6.光缆施工：OPGW/ADSS光缆单芯熔接损耗≤0.02dB，全线光路通断合格率100%；7.通用安全：野外高空作业零坠落、跨域施工零肇事、带电毗邻施工零触碰、基坑作业零坍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1.6 施工前置通用条件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前置完成全线林地占用、占道施工、河道作业、临近带电作业行政审批报备；完成全线地表踏勘、地下管线、老旧线缆、古墓隐蔽物排查；划分平地标准施工段、山地受限施工段、跨域高危施工段分区管理；提前布设野外施工临时便道、驻场加工区、材料堆放区；对接属地气象、路政、铁路、航道、供电运维部门建立联动机制，极端天气、交通管制时段立即停工避险；所有高空、起重、熔接、电工特种作业人员证件年审合格，方可进场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二、线路复测、分坑放样专项施工方案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2.1 工序适用范围及施工重难点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专项适用于全线直线塔、转角塔、耐张塔、终端塔、换位塔全品类杆塔复测分坑作业，覆盖山地陡坡、河滩软基、林地植被密集、既有线路交叉四类复杂场地。施工重点：全线坐标闭合复测、转角外角精准放样、高低腿杆塔差异化分坑、跨障碍物档距精准校核；施工难点：山地通视条件差点位放样、陡坡基坑放坡控制线定位、新旧线路衔接桩位复核、高温逆光环境精准测绘。本工序为线路施工首道关键工序，点位偏差直接决定后续基础受力、铁塔垂直度、全线导线通廊走向，所有测绘数据必须双人复核、监理旁站签字归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 测绘仪器配置及校验要求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统一配置全站仪、DSZ2水准仪、棱镜组、测距仪、塔基专用分坑卡尺、方向标杆、红白警示放样桩全套设备；所有测绘仪器进场前送至第三方计量机构校验标定，出具有效期内检定证书；野外每日开工前开展仪器自校，校核水平零点、测距精度、角度闭环参数；雨天、沙尘大雾天气停止户外测绘作业，规避环境干扰造成放样误差；测绘资料实行原始记录手写留存、电子台账备份双归档，严禁后期篡改测绘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2.3 全线线路整体复测作业工艺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2.3.1 控制桩闭合复测：以设计移交线路起点、终点、转角主控桩为基准，开展全线贯通闭合复测，逐档复核档距、转角角度、线路高程、交叉跨越高程数据；核对沿线交叉公路、铁路、河道、带电线路交叉点标高，标记交叉管控控制点；复测核对原有在运线路搭接点位、相位标高，保证新建线路搭接匹配原有电网参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2.3.2 缺陷桩位整改：复测发现设计桩位偏移、山体滑移桩位、临近构筑物安全距离不足点位，第一时间联动设计、监理、业主现场踏勘，出具桩位变更签证，严禁私自挪动杆塔中心桩；低洼积水杆塔点位，复测校核排水标高，优化基础排水坡度，规避后期基础泡水沉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2.3.3 高程全网复测：逐基复测塔位原地面标高，区分等高基础、高低腿异形基础标高差值，提前匹配铁塔主材长短配置，从源头规避组塔后主材错配、基面二次开挖返工问题。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2.4 差异化杆塔分坑标准化施工工艺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直线塔正方形分坑：采用对角分坑法，锁定中心桩后视基准桩，水平放线标定四基坑中心点，标定基坑开挖边线、放坡控制线、基础回填控制线；平地直线坑位对角线误差严控≤15mm，山地严控≤25mm。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转角塔位移分坑：转角塔严格执行内角位移、外角补强分坑工艺，根据线路转角度数、设计位移值偏移中心桩，复测复核线路内角、外角夹角，精准放样耐张拉线基础坑位；大转角塔增设辅助校核桩，防止受力不对称导致基础偏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山地高低腿塔分坑：陡坡杆塔按坡面高差差异化分坑，分别放样四条不等深基坑边线，同步标注基面开挖控制线、边坡防护边线；严禁统一深度开挖，避免铁塔组立后基面受力失衡。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拉线塔附属坑分坑：自立转角拉线塔、人字拉线杆塔，同步分坑放样主基础坑、四方拉线锚固坑，校核拉线对地夹角、拉线水平距离，保证后期拉线受力均衡。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2.5 放样标识、防护及成品保护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放样中心桩、方向桩、基坑边线桩采用硬质木桩+喷漆双重标识，桩顶标注杆塔编号、开挖深度、基础类型；野外林地桩位周边设置防撞警示围挡，防止机械碾压损毁放样点位；复测分坑完成后即时出具分坑记录表，测绘员、监理、班组三方签字；基坑开挖前二次复核点位，消除放样位移误差，保障一基一测、一坑一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2.6 工序质量通病防控要点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杜绝后视点位选错、转角未位移、山地未做高低腿分坑、基坑边线未外放放坡余量四类通病；大风天气加固标杆棱镜，避免晃动测距偏差；水田、软基区域加大复测频次，预判后期开挖土体滑移造成坑位偏移；全线复测完成后绘制交叉跨越高程台账，为后续跨越封网施工提供精准数据支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三、各类杆塔基础专项施工方案（掏挖、灌注桩、板式基础）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3.1 基础选型适配及工况划分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全线地质勘察结果，三类基础全域差异化选型适配：1.掏挖式基础：适配山地原状黏土、粉质黏土、风化岩质地段，多用于10kV/35kV直线铁塔，依托原状土体抗压承载力，无需大面积回填，水土保持效果优，节约砼用料；2.钻孔灌注桩基础：适配河滩流沙、水田淤泥、地质软弱、110kV大荷载耐张终端塔地段，单桩承载力高，抗拔抗倾覆性能强，复杂高危塔位优先选用；3.现浇板式扩展基础：适配平地硬土、村镇周边、施工机械便捷地段，通用性强，施工简易，检修便捷，全线10kV配电杆塔大面积使用。三类基础统一采用C25/C30电力专用抗渗商品混凝土，外露钢筋、地脚螺栓全部热镀锌防腐，满足野外酸碱雨雪耐腐蚀运行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3.2 原状土掏挖基础专项施工工艺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3.2.1 开挖前置管控：严格遵循“人工为主、机械辅助破除表层”原则，严禁大型机械扰动基坑侧壁原状土体；开挖前复测坑位、孔径、基坑深度，自上而下分层环形掏挖，基坑侧壁保留原生土体结构，不得超挖、扩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3.2.2 坑体成型管控：基坑底部扩大掏挖承载力扩大头，扩大头尺寸严格匹配设计图纸，基底清理浮土、碎岩，保持基底干燥密实；雨天禁止掏挖作业，防止坑壁泡水软化坍塌；深度大于2.5m掏挖坑，坑内布设通风换气设施，防范坑内有害气体集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3.2.3 钢筋预埋及砼浇筑：钢筋笼整体吊装入坑，四点居中固定，保证保护层厚度均匀；地脚螺栓采用定制模具定位加固，双向校核标高、轴距；砼分层连续浇筑，分层振捣密实，一次性成型，杜绝施工冷缝；基坑上口搭设防雨围挡，防止杂物雨水落入浇筑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3.2.4 养护及回填：浇筑完成土工布全覆盖保湿养护不少于12d；养护达标后基坑缝隙细土分层夯实回填，原状土原位回填，不外运弃土，契合野外水土保持施工要求；完工检测基础抗拔承载力，达标后方可移交组塔工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3.3 钻孔灌注桩基础专项施工工艺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施工准备及钻机就位：软弱塔位修筑钻机作业硬化平台，整平压实防止钻机沉降偏移；选用回旋钻机干法成孔，临近河道地下水丰富地段采用湿法护壁成孔；钻机精准对位桩心，垂直度调校完毕固定支腿，施工全过程实时监测钻杆垂直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成孔清渣作业：匀速钻进成孔，根据土层调节钻进速率，流沙层慢速钻进、泥浆护壁加厚防护；成孔完成后置换泥浆、二次清孔，检测孔底沉渣厚度，抗压桩沉渣≤50mm、抗拔桩沉渣≤30mm，超标二次清孔；同步检测孔径、孔深、垂直度，不合格重新扩孔修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钢筋笼下放及导管浇筑：工厂预制钢筋笼分段对接，对接焊缝防腐探伤合格；钢筋笼居中吊装下放，设置混凝土保护层垫块；采用密闭导管水下连续灌注砼，导管埋深严控2-6m，不间断灌注，杜绝断桩、夹泥、蜂窝缺陷；桩顶超灌500mm，后期凿除浮浆，保证桩顶砼强度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3.3.4 桩基检测及成品保护：桩基养护期满，委托第三方开展低应变完整性检测、超声波桩身检测，要求全线Ⅰ类桩百分百合格；桩头凿除采用人工静态破除，禁止暴力机械敲击损伤桩身；桩基周边禁止重型机械碾压堆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3.4 现浇钢筋混凝土板式扩展基础施工工艺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3.4.1 基坑开挖放坡：平地板式基础机械开挖，边坡标准放坡1:0.75，坑底外放30cm施工操作工作面；坑底人工清底整平，铺设10cm厚C15素砼垫层找平，阻断地下潮气腐蚀基础钢筋。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3.4.2 模板及钢筋施工：采用定型钢模板拼装支护，模板拼缝密封防漏浆，外侧方木斜撑加固；底层双向钢筋绑扎成型，接地钢筋同步预埋贯通，地脚螺栓一体化定位工装固定，保证四组螺栓同轴度、标高统一，适配铁塔底板安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3.4.3 浇筑养护及基面处理：板式基础整体一次性浇筑，表面收光压平，预留接地接驳端子；养护期满后，塔位基面按设计坡度修整排水坡面，基面外围开挖环形排水沟，疏导雨水远离基础，防止基础长期浸泡；基础四角喷涂杆塔编号、基础标高标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3.5 三类基础通用防腐、接地、雨季施工措施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基础外露地脚螺栓、接驳扁钢涂刷双层防锈漆+户外防腐面漆；每基杆塔基础预埋接地引下线，后期连通全线架空接地网；雨季基础施工提前搭设防雨棚，基坑周边砌筑挡水坎，配备抽水泵及时排积水；雨后复工必须复核坑壁稳定性、基底承载力，坍塌隐患彻底整改后方可复工；冬季低温砼添加合规防冻外加剂，保温棉被封闭养护，保障砼强度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3.6 基础分项验收标准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砼试块同条件养护送检合格率100%；基础轴线偏差≤4mm，基础顶面高差≤3mm；接地预埋位置无误，抗拔抗压承载力满足设计荷载；隐蔽工程影像、浇筑记录、试块报告齐全，监理、质监联合验收通过，方可开展铁塔组立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四、机械化/抱杆铁塔组立专项施工方案</w:t>
      </w:r>
      <w:bookmarkEnd w:id="2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4.1 组立模式分区选用原则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场地通行条件、杆塔重量、山地地貌双模式差异化组塔：1.机械化汽车吊组塔：适配平地、乡村便道通达、10kV/35kV中小型角钢塔、砼杆组立，施工速度快、高空作业量少，安全系数高，为本项目平地主推工艺；2.悬浮式人字抱杆组塔：适配山地无路、陡坡林地、大型110kV耐张转角塔，机械无法进场区域，依托轻量化抱杆分片吊装组塔，适配受限野外施工场景。两种模式统一执行高空双人作业、地面专人指挥、全域警戒管控标准，六级大风立即停止一切组塔吊装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4.2 组塔前置准备及材料核验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塔构件厂家逐基编号出厂，进场三方联合验货：核查塔材镀锌层完好度、主材壁厚、螺栓孔径、出厂力学试验报告；变形、掉锌、裂纹塔材严禁使用；高强螺栓、平弹垫片原厂配套进场，分类分区堆放垫高防潮；复测基础地脚螺栓轴距、标高，打磨底座接触面，涂抹电力导电防腐脂；划定塔基四周吊装警戒区，硬质围挡封闭，禁止无关人员穿行逗留；组塔全员体检合格，高血压、恐高症人员严禁登高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4.3 平地汽车吊机械化整体/分片组塔工艺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吊车站位验算：根据杆塔自重、吊装回转半径，验算吊车吨位、支腿地基承载力，松软场地路基箱全覆盖铺垫，防止吊装倾覆；吊车支腿全伸锁定，专人监护吊装全过程地基沉降。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分片吊装流程：塔底主材拼接就位固定→塔身中段分片吊装对接→横担、地线支架一体化吊装→绝缘子串地面预组装同步吊装→塔顶避雷构架吊装；吊装专用尼龙柔性吊带，禁止钢丝绳直接摩擦塔材镀锌层，防止镀层破损锈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对接紧固调校：塔身对接螺栓初拧定位，全站仪双向调校塔身垂直度，达标后分层终拧高强螺栓；严格按厂家力矩值紧固，对角均匀施拧，杜绝单边受力；螺栓外露丝扣统一2-3扣，外观排布规整统一。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4.4 山地人字悬浮抱杆分片组塔工艺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4.4.1 抱杆架设：轻量化铝合金人字抱杆底部铰接固定，架设倾斜角度合规，四方临时拉线锚固牢靠，锚固点依托原状土体或专用地锚加固，抱杆垂直度实时校核。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4.4.2 分片提升吊装：采用卷扬机可控慢速提升塔片，设置防晃控制风绳，避免塔片磕碰已组塔身；每吊装一节塔身，随即紧固全部螺栓、搭设登高作业平台，再提升上一节构件，严禁超段吊装。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4.4.3 抱杆提升拆除：塔身成型过半后，自提升式爬升抱杆逐级抬高；全塔组立完成后，自上而下反向拆解抱杆，构件绳索有序下放，严禁高空抛掷机具配件。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4.5 拉线式杆塔专项组立管控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字拉线、四方平衡拉线杆塔，塔身组立完毕后同步安装镀锌拉线、可调UT线夹；逐根调节拉线受力，均衡塔身侧向应力，校正塔身偏移值；拉线对地夹角、入土深度符合设计标准，拉线基础回填夯实，设置防沉降配重墩，杜绝后期塔身倾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4.6 组塔质量、安全管控要点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塔身全高垂直度偏差≤1.5‰，转角塔预偏值符合设计位移参数；螺栓无缺装、错装、浮拧，力矩抽检合格率100%；高空作业双安全带高挂低用，工具全部防坠捆绑；塔下作业面禁止交叉上下施工；每日开工前检查抱杆、吊绳、卷扬机磨损情况，破损机具立即报废更换；组塔完工后逐基拍照建档，移交架线班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五、张力放线、紧线、线路附件安装专项施工方案</w:t>
      </w:r>
      <w:bookmarkEnd w:id="2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5.1 架线工艺选型及优势说明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全线摒弃传统拖地放线工艺，全域采用牵张一体机可控张力放线施工，适配10/35/110kV单分裂、双分裂导线架设；全程导线悬空不接触地面、植被、构筑物，有效保护导线外层铝股，减少线路运行电晕损耗；同步适配跨域区段悬空架线，无需大面积砍伐植被、破除路面，环保合规、跨越施工适配性强；全线导地线、OPGW光缆同步分仓张力展放，流水作业缩短工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5.2 张力放线前置布置工作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场地布设：每放线区段布设牵引场、张力场，场地平整硬化，布设接地临时接地极；牵张设备可靠接地，消除放线感应电压伤人风险；直线杆塔悬挂专用挂胶放线滑车，滑轮内径匹配导线规格，硬质滑轮禁止直接敷设导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区段划分：按耐张段划分放线区段，单区段长度控制3-5km，转角塔增设双滑车平衡受力；放线前清理线下超高树木、临时障碍物，复核跨域区段封网完整性。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导线核验：JL/G1A系列钢芯铝绞线外观检查无扭结、断股、压扁，线盘架设制动牢靠，放线端头编制防散笼，防止端头铝股散开。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5.3 全域可控张力标准化放线流程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导引绳分级牵引过渡，一级导引绳牵引二级牵引绳，牵引绳对接牵引导线，逐级过渡避免大绳拖拽磨损；第二步：牵张机联动匀速作业，设定恒定放线张力，山地区段加大张力抬高导线离地高度；第三步：全程专人沿线巡线，看护滑车挂靠、导线走向、跨域封网受力情况，卡顿异响立即停机排查；第四步：整区段导线展放完成后，临时锚固两端导线，防止导线回弹跑线；第五步：同区段地线、光缆同步张力展放，错峰作业互不干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5.4 分区观测精准紧线施工工艺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气象工况要求：紧线作业选取无风、温差平稳时段，同一耐张段统一气象条件观测弧垂，大风、昼夜温差过大停止紧线作业。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弧垂双观测法：采用经纬仪平视观测+同档等长对照双模式观测弧垂，结合现场实时温度，查表修正弧垂数值；弧垂偏差严格控制±2.5%以内，相间弧垂平齐一致，杜绝一相过高一相过低。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耐张锚固紧线：先紧地线、后紧导线，先边相、后中相；耐张塔采用液压耐张管锚固，液压模具匹配导线规格，施压次数达标；紧线完毕预留温度伸缩余量，避免低温断线、高温搭线。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5.5 全线线路金具附件安装专项工艺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5.5.1 通用附件安装：弧垂复核达标48h内完成全线附件安装，直线悬垂线夹居中夹持，螺栓垂直排布；防振锤按设计距离精准安装，朝向、间距统一，抑制导线微风振动疲劳损伤；相间间隔棒水平垂直对齐，保持导线相间安全距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5.5.2 耐张引流安装：耐张引流线弧度统一顺滑，无硬性弯折；引流接触面打磨镀银，涂抹电力复合脂，螺栓对角力矩紧固；加装防松垫片，杜绝运行震动松动发热。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5.5.3 接地及标识安装：逐基安装架空接地连线，连通铁塔、基础接地网；全线装设相序牌、杆塔编号牌、跨越警示标识、限高警示牌，标识朝向道路通行侧，便于运维巡检。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5.6 架线通病及防控措施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控导线断股、磨损、扭结三大通病；滑车全部挂胶防护，转角增设防磨护线器具；严禁擅自调整弧垂、少装防振锤；附件安装高空作业工具防坠，废料集中收纳，杜绝高空坠物；架线完成全线导通、外观初检，不合格附件全部拆除重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六、跨公路/铁路/河道/带电线路跨越专项施工方案</w:t>
      </w:r>
      <w:bookmarkEnd w:id="3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6.1 跨越工程分级及行政审批管理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章节为线路高危核心分项，四类跨越全部执行先审批、后搭设、再施工、先验收、后放线闭环流程：1.一般跨越：乡村乡道、小型沟渠，项目部报备监理业主即可施工；2.高危跨越：国省干线公路、通航河道、地方铁路、10-35kV在运带电线路，提前7个工作日办理占道、通航、临近带电作业许可；3.特级跨越：电气化干线铁路、110kV及以上高压带电线路，联动运维、路政、铁路第三方现场踏勘，编制专项验算报告，专家论证通过后方可封网施工。所有跨越施工避开交通高峰、河道汛期、电网负荷高峰时段，最大限度降低对外运营干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6.2 通用跨越封网架构体系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统一采用绝缘承载绳+高密度绝缘防护网+兜底安全网双层封网结构，封网绝缘材质耐压适配下方带电线路电压等级；封网立柱搭设可拆卸铝合金抱杆立柱，跨距两端地锚锚固加固；封网最低点高于通行净空、带电安全距离余量不小于1.2m；封网布设防风拉线，大风天气加固网体，防止网体飘摇触碰下方设施；每处跨越点配备专职双向监护员，24h值守管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6.3 跨公路架空专项施工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6.3.1 交通管控：跨国省干道采用半幅封闭、单向导行交通方案，路口布设警示减速、道路变窄、高空作业警示牌，夜间爆闪警示灯全覆盖；早晚7:00-9:00、17:00-19:00交通高峰禁止放线作业。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6.3.2 净空及封网：跨公路导线完工最小净空高度≥7m，市政主干道净空≥8m；封网全覆盖公路行车全幅宽度，网体边角加装防撞软包；采用夜间低车流时段张力悬空放线，杜绝导线坠落路面影响通行；施工完毕快速拆除封网，清理路面施工杂物，恢复正常通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6.4 跨电气化铁路专项施工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接铁路工务、供电部门核定列车通行时刻表，利用每日铁路天窗点开展封网、放线、拆除作业；跨电气化铁路导线最低点距接触网净空≥11m，封网绝缘等级适配铁路27.5kV接触网电压；封网两端设置应急快速解脱装置，突发险情可快速脱落网体，保障铁路应急通行；放线全程零导线下坠、零工具掉落，严禁触碰铁路接触网；施工全程铁路运维人员旁站监护，完工联合核验净空距离后方可撤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6.5 跨通航/排涝河道专项施工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对接海事航道部门划定临时禁航区段，公示通航绕行公告；汛期洪水时段停止河道跨越施工；河道两岸加高锚固封网立柱，提升封网抗洪抗漂流物能力；通航河道导线通航净宽、净高满足航道等级通航标准；水底禁止锚固破坏河道防渗结构；放线完毕即刻拆除跨河封网，恢复河道通航、行洪功能；临水作业全员穿戴救生装备，岸边布设救生圈、救生绳应急物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6.6 跨既有带电输电线路专项施工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6.6.1 安全距离硬性标准：新建线路与下方带电线路最小安全距离：10kV≥2m、35kV≥3m、110kV≥4m，施工动态距离再加1m安全余量。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6.6.2 绝缘防护管控：封网采用高压绝缘全网，作业人员全套绝缘工装、绝缘工具；牵张设备可靠接地，消解感应高压；上方新建导线缓慢受控张力放线，严禁导线摆动触碰下方带电体；带电区段禁止高空抛掷任何构件、绳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6.6.3 应急避险：下方带电线路突发故障跳闸、异常放电，立即全线停工，人员撤离至安全避险区，联动供电运维排查隐患，隐患消除方可复工。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6.7 跨越拆除及闭环归档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每处跨越施工完成，确认导线成型稳固后，自上而下有序拆除封网、立柱、地锚；恢复原地貌、交通路面、河道岸坡；整理跨越审批文件、监护影像、净空复测记录，一处一档闭环归档，作为竣工验收必备资料。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七、通信光缆架设熔接调试专项施工方案</w:t>
      </w:r>
      <w:bookmarkEnd w:id="4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7.1 光缆品类及施工范围界定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双线配套架设：其一为OPGW光纤复合架空地线，兼具线路防雷接地、电力通信双向功能，架设于铁塔顶端地线位置，全线随输电线路同步架设；其二为ADSS全介质自承式通信光缆，依附输电铁塔中下部独立挂点架设，适配电网调度、视频在线监测、杆塔气象传感、安防信号传输；光缆芯数适配全线调度组网，单盘光缆出厂附带光学测试报告、力学抗拉检测报告，禁止非标光缆进场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7.2 光缆架设前置专项管控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光缆盘平放垫高防潮堆放，避光防晒储存，进场逐盘测试光衰、通断参数；铁塔光缆挂点金具提前热镀锌防腐安装，适配光缆弯曲半径；转角塔、耐张塔配置专用光缆耐张夹具，直线塔配置悬垂夹具；光缆放线滑车专用非金属防滑滑轮，杜绝金属滑轮划伤光缆外护套；全线划定光缆专属放线路径，与电力导线分层布设，规避电磁耦合干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7.3 OPGW/ADSS光缆张力展放工艺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光缆严禁拖地、弯折、碾压施工，全域采用小张力可控牵张展放，放线张力严格低于光缆额定抗拉值25%；展放速度匀速控制每分钟8m以内，转角、跨越点位减速慢行；光缆弯曲半径不小于光缆外径15倍，杜绝死弯、挤压变形；每基铁塔光缆预留标准弧度余长，适配铁塔沉降、温度伸缩形变；光缆夹具受力均匀，避免单点挤压护套损伤光纤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7.4 光缆接续熔接标准化作业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7.4.1 熔接环境要求：搭建防尘防潮临时熔接作业棚，雨天、大风沙尘露天禁止熔接；熔接工程师持证上岗，专用光纤剥纤、清洁、切割工具专属使用。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7.4.2 端面处理熔接：精细剥离光缆护套、束管，无水酒精清洁光纤端面，高精度切刀垂直切割端面；全自动熔接机对位熔接，实时监测熔接损耗；标准控制：单芯熔接损耗≤0.02dB，大角度接续损耗不超标。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7.4.3 接头盒封装防护：采用电力专用铝合金防水光缆接头盒，内置光纤收容盘，余纤规范盘留；接头盒双层密封防水，螺栓均匀紧固，山体低洼点位接头盒加高安装，防止积水浸泡；接头盒外壁喷涂编号，方便后期运维检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7.5 全线光路测试、联动调试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7.5.1 分段损耗测试：采用OTDR光时域反射仪逐段测试光路损耗、断点、反射波形，逐芯建档留存测试波形图；不合格熔接点无条件开盒重熔，直至参数达标。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7.5.2 全站组网调试：光缆两端接入变电站通信机柜、电力调度交换机，打通线路站点双向通信链路；调试线路故障测距、报文传输、视频传感、远程四遥联动功能；联动属地调度中心对点调试，实现线路数据实时上传、异常告警实时回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7.5.3 接地电磁调试：OPGW地线分段分流接地，分区消解感应电势；ADSS光缆挂点绝缘隔离，规避工频电磁干扰；调试完成出具全线通信导通报告、衰耗测试报告，满足电网通信入网验收标准。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7.6 光缆成品运维保护措施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杆塔光缆路径张贴通信光缆警示标识；线下施工、植被清理提前避让光缆位置；竣工绘制光缆走向、接头点位竣工图纸；全线留存熔接台账、测试数据，移交运维单位，建立后期巡检保护机制。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八、水土保持、绿色施工、季节性专项保障措施</w:t>
      </w:r>
      <w:bookmarkEnd w:id="5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1" w:id="51"/>
      <w:r>
        <w:rPr>
          <w:rFonts w:eastAsia="等线" w:ascii="Arial" w:cs="Arial" w:hAnsi="Arial"/>
          <w:b w:val="true"/>
          <w:sz w:val="30"/>
        </w:rPr>
        <w:t>8.1 野外线路水土保持专项措施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山地基础优先选用掏挖基础，减少山体开挖扰动；基坑弃土就近平整回填，不随意倾倒山林河道；施工便道完工覆土复绿；塔基周边砌筑截水沟、护坡，防止雨水冲刷水土流失；林地施工严格划定作业范围，严控植被砍伐数量，合规办理林木采伐手续，完工及时补种原生绿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2" w:id="52"/>
      <w:r>
        <w:rPr>
          <w:rFonts w:eastAsia="等线" w:ascii="Arial" w:cs="Arial" w:hAnsi="Arial"/>
          <w:b w:val="true"/>
          <w:sz w:val="30"/>
        </w:rPr>
        <w:t>8.2 四季差异化施工保障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高温：错峰早晚施工，配备防暑物资，高空轮换作业；汛期雨季：停止山地开挖、河道跨越施工，基坑提前排水护坡，导线提高放线离地高度；冬季低温：光缆熔接保温作业，砼施工添加防冻外加剂，铁塔螺栓复拧防冻缩松动；大风沙尘：全域停止组塔、放线、跨越高空作业，停工锁固设备绳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九、质量安全工期创优及投标履约承诺</w:t>
      </w:r>
      <w:bookmarkEnd w:id="5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9.1 全过程质量保障体系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国网线路样板引路制度，分坑、基础、组塔、架线、光缆五大工序先行做样板报验；主材光缆、钢筋、砼、金具全部进场复检；高危跨越、桩基、熔接关键工序旁站监理；落实班组自检、项目部复检、公司专检三级质检；全线资料同步施工同步整编，实现工艺可查、数据可溯、影像可核验，满足国网线路零缺陷创优投产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9.2 野外全域安全保障体系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动前期综合应急救援预案，配齐高空坠落、基坑坍塌、触电、通航交通、火灾应急物资；跨域作业专项票审批、双人监护、闭环值守；野外驻场防火防盗、防野生动物伤害；临近带电作业绝缘防护全覆盖；特种作业全员持证，高危工序专家论证，守住全域施工安全底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9.3 流水工期保障措施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分段流水作业：一段复测分坑、二段基础施工、三段组塔、四段架线同步并行施工；机械化工序优先排布，压缩山地人工施工时长；提前办结跨域行政审批，避免手续滞后停工；配齐双班组、双套牵张熔接设备，节假日合规连续施工，保障按期并网送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9.4 投标专项技术履约承诺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郑重承诺：本六大专项施工工艺完全适配10kV/35kV/110kV全电压架空输电线路施工标准，复测精度、基础承载力、铁塔垂直度、导线弧垂、跨越净空、光缆熔接损耗全部优于国标及招标文件要求；合规办结公路、铁路、河道、带电全部跨越行政审批手续；严格执行国网输电四统一施工标准，竣工资料齐全合规，一次性通过路政、航道、铁路、供电多方联合验收、并网投运；施工全过程合规履约，承担工艺不达标、跨域违规施工、工期延误、安全事故全部责任，全力打造标准化优质架空输电线路工程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2026-06-18T01:44:24Z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{"Label":"1","ContentProducer":"001191110102MACQD9K64010000","ProduceID":"7652545347846851822","ReservedCode1":"","ContentPropagator":"","PropagateID":"","ReservedCode2":""}</vt:lpwstr>
  </property>
</Properties>
</file>